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066" w:rsidRPr="00282066" w:rsidRDefault="00282066" w:rsidP="00282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282066">
        <w:rPr>
          <w:rFonts w:ascii="Cambria" w:eastAsia="Times New Roman" w:hAnsi="Cambria" w:cs="Times New Roman"/>
          <w:b/>
          <w:bCs/>
          <w:color w:val="000000"/>
          <w:sz w:val="32"/>
          <w:szCs w:val="24"/>
          <w:lang w:eastAsia="ru-RU"/>
        </w:rPr>
        <w:t>                                                              </w:t>
      </w:r>
      <w:r w:rsidRPr="00282066">
        <w:rPr>
          <w:rFonts w:ascii="Cambria" w:eastAsia="Times New Roman" w:hAnsi="Cambria" w:cs="Times New Roman"/>
          <w:b/>
          <w:bCs/>
          <w:color w:val="000000"/>
          <w:sz w:val="36"/>
          <w:szCs w:val="28"/>
          <w:lang w:eastAsia="ru-RU"/>
        </w:rPr>
        <w:t>Приложение</w:t>
      </w:r>
    </w:p>
    <w:p w:rsidR="00282066" w:rsidRPr="00282066" w:rsidRDefault="00282066" w:rsidP="00282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</w:pPr>
      <w:r w:rsidRPr="00282066">
        <w:rPr>
          <w:rFonts w:ascii="Cambria" w:eastAsia="Times New Roman" w:hAnsi="Cambria" w:cs="Times New Roman"/>
          <w:b/>
          <w:bCs/>
          <w:color w:val="000000"/>
          <w:sz w:val="48"/>
          <w:szCs w:val="28"/>
          <w:lang w:eastAsia="ru-RU"/>
        </w:rPr>
        <w:t>1. Инструкция для учащихся «Как писать сжатое изложение»</w:t>
      </w:r>
    </w:p>
    <w:p w:rsidR="00282066" w:rsidRPr="00282066" w:rsidRDefault="00282066" w:rsidP="0028206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  <w:r w:rsidRPr="00282066">
        <w:rPr>
          <w:rFonts w:ascii="Cambria" w:eastAsia="Times New Roman" w:hAnsi="Cambria" w:cs="Times New Roman"/>
          <w:b/>
          <w:color w:val="000000"/>
          <w:sz w:val="48"/>
          <w:szCs w:val="28"/>
          <w:lang w:eastAsia="ru-RU"/>
        </w:rPr>
        <w:t>Выделите в тексте важные, необходимые мысли.</w:t>
      </w:r>
    </w:p>
    <w:p w:rsidR="00282066" w:rsidRPr="00282066" w:rsidRDefault="00282066" w:rsidP="0028206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  <w:r w:rsidRPr="00282066">
        <w:rPr>
          <w:rFonts w:ascii="Cambria" w:eastAsia="Times New Roman" w:hAnsi="Cambria" w:cs="Times New Roman"/>
          <w:b/>
          <w:color w:val="000000"/>
          <w:sz w:val="48"/>
          <w:szCs w:val="28"/>
          <w:lang w:eastAsia="ru-RU"/>
        </w:rPr>
        <w:t>Найдите среди них главную мысль.</w:t>
      </w:r>
    </w:p>
    <w:p w:rsidR="00282066" w:rsidRPr="00282066" w:rsidRDefault="00282066" w:rsidP="0028206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  <w:r w:rsidRPr="00282066">
        <w:rPr>
          <w:rFonts w:ascii="Cambria" w:eastAsia="Times New Roman" w:hAnsi="Cambria" w:cs="Times New Roman"/>
          <w:b/>
          <w:color w:val="000000"/>
          <w:sz w:val="48"/>
          <w:szCs w:val="28"/>
          <w:lang w:eastAsia="ru-RU"/>
        </w:rPr>
        <w:t>Разбейте текст на части, сгруппировав его вокруг существенных мыслей.</w:t>
      </w:r>
    </w:p>
    <w:p w:rsidR="00282066" w:rsidRPr="00282066" w:rsidRDefault="00282066" w:rsidP="0028206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  <w:r w:rsidRPr="00282066">
        <w:rPr>
          <w:rFonts w:ascii="Cambria" w:eastAsia="Times New Roman" w:hAnsi="Cambria" w:cs="Times New Roman"/>
          <w:b/>
          <w:color w:val="000000"/>
          <w:sz w:val="48"/>
          <w:szCs w:val="28"/>
          <w:lang w:eastAsia="ru-RU"/>
        </w:rPr>
        <w:t>Подумайте, что можно исключить в каждой части, от каких подробностей отказаться.</w:t>
      </w:r>
    </w:p>
    <w:p w:rsidR="00282066" w:rsidRPr="00282066" w:rsidRDefault="00282066" w:rsidP="00282066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</w:p>
    <w:p w:rsidR="00282066" w:rsidRPr="00282066" w:rsidRDefault="00282066" w:rsidP="0028206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  <w:r w:rsidRPr="00282066">
        <w:rPr>
          <w:rFonts w:ascii="Cambria" w:eastAsia="Times New Roman" w:hAnsi="Cambria" w:cs="Times New Roman"/>
          <w:b/>
          <w:color w:val="000000"/>
          <w:sz w:val="48"/>
          <w:szCs w:val="28"/>
          <w:lang w:eastAsia="ru-RU"/>
        </w:rPr>
        <w:t>Какие факты (примеры, случаи) можно объединить, обобщить в соседних частях текста?</w:t>
      </w:r>
    </w:p>
    <w:p w:rsidR="00282066" w:rsidRPr="00282066" w:rsidRDefault="00282066" w:rsidP="0028206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  <w:r w:rsidRPr="00282066">
        <w:rPr>
          <w:rFonts w:ascii="Cambria" w:eastAsia="Times New Roman" w:hAnsi="Cambria" w:cs="Times New Roman"/>
          <w:b/>
          <w:color w:val="000000"/>
          <w:sz w:val="48"/>
          <w:szCs w:val="28"/>
          <w:lang w:eastAsia="ru-RU"/>
        </w:rPr>
        <w:t>Обдумайте средства связи между частями.</w:t>
      </w:r>
    </w:p>
    <w:p w:rsidR="00282066" w:rsidRPr="00282066" w:rsidRDefault="00282066" w:rsidP="0028206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</w:p>
    <w:p w:rsidR="00282066" w:rsidRPr="00282066" w:rsidRDefault="00282066" w:rsidP="0028206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  <w:r w:rsidRPr="00282066">
        <w:rPr>
          <w:rFonts w:ascii="Cambria" w:eastAsia="Times New Roman" w:hAnsi="Cambria" w:cs="Times New Roman"/>
          <w:b/>
          <w:color w:val="000000"/>
          <w:sz w:val="48"/>
          <w:szCs w:val="28"/>
          <w:lang w:eastAsia="ru-RU"/>
        </w:rPr>
        <w:t xml:space="preserve">Переведите </w:t>
      </w:r>
      <w:r>
        <w:rPr>
          <w:rFonts w:ascii="Cambria" w:eastAsia="Times New Roman" w:hAnsi="Cambria" w:cs="Times New Roman"/>
          <w:b/>
          <w:color w:val="000000"/>
          <w:sz w:val="48"/>
          <w:szCs w:val="28"/>
          <w:lang w:eastAsia="ru-RU"/>
        </w:rPr>
        <w:t xml:space="preserve">отобранную информацию на «свой» </w:t>
      </w:r>
      <w:r w:rsidRPr="00282066">
        <w:rPr>
          <w:rFonts w:ascii="Cambria" w:eastAsia="Times New Roman" w:hAnsi="Cambria" w:cs="Times New Roman"/>
          <w:b/>
          <w:color w:val="000000"/>
          <w:sz w:val="48"/>
          <w:szCs w:val="28"/>
          <w:lang w:eastAsia="ru-RU"/>
        </w:rPr>
        <w:t>язык.</w:t>
      </w:r>
    </w:p>
    <w:p w:rsidR="00282066" w:rsidRPr="00282066" w:rsidRDefault="00282066" w:rsidP="00282066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282066" w:rsidRPr="00282066" w:rsidRDefault="00282066" w:rsidP="0028206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  <w:r w:rsidRPr="00282066">
        <w:rPr>
          <w:rFonts w:ascii="Cambria" w:eastAsia="Times New Roman" w:hAnsi="Cambria" w:cs="Times New Roman"/>
          <w:b/>
          <w:color w:val="000000"/>
          <w:sz w:val="48"/>
          <w:szCs w:val="28"/>
          <w:lang w:eastAsia="ru-RU"/>
        </w:rPr>
        <w:t>Запишите получившийся вариант текста.</w:t>
      </w:r>
    </w:p>
    <w:p w:rsidR="00282066" w:rsidRDefault="00282066" w:rsidP="0028206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066" w:rsidRDefault="00282066" w:rsidP="00282066">
      <w:pPr>
        <w:numPr>
          <w:ilvl w:val="0"/>
          <w:numId w:val="2"/>
        </w:numPr>
        <w:shd w:val="clear" w:color="auto" w:fill="FFFFFF"/>
        <w:spacing w:after="0" w:line="360" w:lineRule="atLeast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lastRenderedPageBreak/>
        <w:t>Упражнения по сжатию текста</w:t>
      </w:r>
    </w:p>
    <w:p w:rsidR="00282066" w:rsidRDefault="00282066" w:rsidP="00282066">
      <w:pPr>
        <w:shd w:val="clear" w:color="auto" w:fill="FFFFFF"/>
        <w:spacing w:after="0" w:line="240" w:lineRule="auto"/>
        <w:ind w:left="708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Карточки с текстами на отработку приема «Исключение»</w:t>
      </w:r>
    </w:p>
    <w:p w:rsidR="00C22C0F" w:rsidRDefault="00C22C0F" w:rsidP="0028206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066" w:rsidRDefault="00282066" w:rsidP="00282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</w:t>
      </w:r>
      <w:r w:rsidR="00C22C0F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1.  Есть люди, которым всегда все ясно. Это они, по их собственному мнению, лучше всех разбираются в </w:t>
      </w:r>
      <w:r w:rsidR="00C22C0F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политике, медицине, образовании – короче говоря, в любых областях человеческого знания и деятельности. Такие </w:t>
      </w:r>
      <w:r w:rsidR="00C22C0F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22C0F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«</w:t>
      </w:r>
      <w:proofErr w:type="gramEnd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знатоки» ничему не удивляются, а потому и не способны совершить открытие, даже самое маленькое. </w:t>
      </w:r>
      <w:proofErr w:type="gramStart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Вообще, </w:t>
      </w:r>
      <w:r w:rsidR="00C22C0F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 </w:t>
      </w:r>
      <w:proofErr w:type="gramEnd"/>
      <w:r w:rsidR="00C22C0F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люди, которым все ясно, - безнадежные люди.</w:t>
      </w:r>
    </w:p>
    <w:p w:rsidR="00282066" w:rsidRPr="00C22C0F" w:rsidRDefault="00282066" w:rsidP="00282066">
      <w:pPr>
        <w:numPr>
          <w:ilvl w:val="0"/>
          <w:numId w:val="3"/>
        </w:numPr>
        <w:shd w:val="clear" w:color="auto" w:fill="FFFFFF"/>
        <w:spacing w:after="0" w:line="360" w:lineRule="atLeast"/>
        <w:ind w:left="106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22C0F"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  <w:t>Попечителем одной из сельских школ был Гиляровский. И фотографии учеников есть: деревенские ребятишки с открытыми, простодушными, ясными лицами.</w:t>
      </w:r>
    </w:p>
    <w:p w:rsidR="00282066" w:rsidRPr="00C22C0F" w:rsidRDefault="00282066" w:rsidP="00282066">
      <w:pPr>
        <w:numPr>
          <w:ilvl w:val="0"/>
          <w:numId w:val="3"/>
        </w:numPr>
        <w:shd w:val="clear" w:color="auto" w:fill="FFFFFF"/>
        <w:spacing w:after="0" w:line="360" w:lineRule="atLeast"/>
        <w:ind w:left="106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22C0F"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  <w:t>Воспитание имеет много аспектов: тренер воспитывает тело – мускулы, силу, энергию, физическую волю, математик воспитывает ум, способности абстрактного мышления. Но есть еще одна фаза воспитания: воспитание души.</w:t>
      </w:r>
    </w:p>
    <w:p w:rsidR="00C22C0F" w:rsidRPr="00C22C0F" w:rsidRDefault="00C22C0F" w:rsidP="00C22C0F">
      <w:pPr>
        <w:shd w:val="clear" w:color="auto" w:fill="FFFFFF"/>
        <w:spacing w:after="0" w:line="360" w:lineRule="atLeast"/>
        <w:ind w:left="1068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</w:p>
    <w:p w:rsidR="00C22C0F" w:rsidRDefault="00C22C0F" w:rsidP="00C22C0F">
      <w:pPr>
        <w:shd w:val="clear" w:color="auto" w:fill="FFFFFF"/>
        <w:spacing w:after="0" w:line="360" w:lineRule="atLeast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066" w:rsidRDefault="00282066" w:rsidP="00282066">
      <w:pPr>
        <w:shd w:val="clear" w:color="auto" w:fill="FFFFFF"/>
        <w:spacing w:after="0" w:line="240" w:lineRule="auto"/>
        <w:ind w:left="708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Карточки с текстами на отработку приема «Обобщение»</w:t>
      </w:r>
    </w:p>
    <w:p w:rsidR="00C22C0F" w:rsidRDefault="00C22C0F" w:rsidP="0028206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066" w:rsidRPr="00C22C0F" w:rsidRDefault="00282066" w:rsidP="0028206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22C0F"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  <w:t>1.Жизнь семьи Серовых была наполнена художественной работой отца, обсуждением выставок, разговорами на темы искусства. У Серовых часто собирались не только живописцы, но и музыканты, скульпторы, артисты, поэты. Среди них актеры Москвин, Комиссаров, Добронравов, художники Ефимов, Кончаловский, Яковлев, Крымов, музыканты Нейгауз, Рихтер, поэт Пастернак.</w:t>
      </w:r>
    </w:p>
    <w:p w:rsidR="00282066" w:rsidRDefault="00282066" w:rsidP="00282066">
      <w:pPr>
        <w:shd w:val="clear" w:color="auto" w:fill="FFFFFF"/>
        <w:spacing w:after="0" w:line="240" w:lineRule="auto"/>
        <w:ind w:left="708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 w:rsidRPr="00C22C0F"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  <w:t>2.Многие утверждают, что слушать музыку дома даже лучше, чем в зале: никто не шепчется, не шуршит конфетными бумажками, не кашляет, не скрипит креслами.</w:t>
      </w:r>
    </w:p>
    <w:p w:rsidR="00C22C0F" w:rsidRDefault="00C22C0F" w:rsidP="00282066">
      <w:pPr>
        <w:shd w:val="clear" w:color="auto" w:fill="FFFFFF"/>
        <w:spacing w:after="0" w:line="240" w:lineRule="auto"/>
        <w:ind w:left="708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</w:p>
    <w:p w:rsidR="00C22C0F" w:rsidRDefault="00C22C0F" w:rsidP="00282066">
      <w:pPr>
        <w:shd w:val="clear" w:color="auto" w:fill="FFFFFF"/>
        <w:spacing w:after="0" w:line="240" w:lineRule="auto"/>
        <w:ind w:left="708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</w:p>
    <w:p w:rsidR="00C22C0F" w:rsidRDefault="00C22C0F" w:rsidP="00282066">
      <w:pPr>
        <w:shd w:val="clear" w:color="auto" w:fill="FFFFFF"/>
        <w:spacing w:after="0" w:line="240" w:lineRule="auto"/>
        <w:ind w:left="708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</w:p>
    <w:p w:rsidR="00C22C0F" w:rsidRDefault="00C22C0F" w:rsidP="00282066">
      <w:pPr>
        <w:shd w:val="clear" w:color="auto" w:fill="FFFFFF"/>
        <w:spacing w:after="0" w:line="240" w:lineRule="auto"/>
        <w:ind w:left="708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</w:p>
    <w:p w:rsidR="00C22C0F" w:rsidRDefault="00C22C0F" w:rsidP="00282066">
      <w:pPr>
        <w:shd w:val="clear" w:color="auto" w:fill="FFFFFF"/>
        <w:spacing w:after="0" w:line="240" w:lineRule="auto"/>
        <w:ind w:left="708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</w:p>
    <w:p w:rsidR="00C22C0F" w:rsidRDefault="00C22C0F" w:rsidP="00282066">
      <w:pPr>
        <w:shd w:val="clear" w:color="auto" w:fill="FFFFFF"/>
        <w:spacing w:after="0" w:line="240" w:lineRule="auto"/>
        <w:ind w:left="708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</w:p>
    <w:p w:rsidR="00C22C0F" w:rsidRPr="00C22C0F" w:rsidRDefault="00C22C0F" w:rsidP="0028206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282066" w:rsidRDefault="00282066" w:rsidP="0028206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82066" w:rsidRDefault="00282066" w:rsidP="00282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 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     основным языковым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приемам сжатия текста относятся следующие.</w:t>
      </w:r>
    </w:p>
    <w:p w:rsidR="00282066" w:rsidRDefault="00282066" w:rsidP="00282066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Замены:</w:t>
      </w:r>
    </w:p>
    <w:p w:rsidR="00282066" w:rsidRDefault="00282066" w:rsidP="00282066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замена однородных членов обобщающим наименованием;</w:t>
      </w:r>
    </w:p>
    <w:p w:rsidR="00282066" w:rsidRDefault="00282066" w:rsidP="00282066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замена фрагмента предложения синонимичным выражением;</w:t>
      </w:r>
    </w:p>
    <w:p w:rsidR="00282066" w:rsidRDefault="00282066" w:rsidP="00282066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замена предложения или его части указательным местоимением;</w:t>
      </w:r>
    </w:p>
    <w:p w:rsidR="00282066" w:rsidRDefault="00282066" w:rsidP="00282066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замена предложения или его части определительным или отрицательным местоимением с обобщающим значением;</w:t>
      </w:r>
    </w:p>
    <w:p w:rsidR="00282066" w:rsidRDefault="00282066" w:rsidP="00282066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замена сложноподчиненного предложения предложением простым;</w:t>
      </w:r>
    </w:p>
    <w:p w:rsidR="00282066" w:rsidRDefault="00282066" w:rsidP="00282066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замена прямой речи косвенной.</w:t>
      </w:r>
    </w:p>
    <w:p w:rsidR="00282066" w:rsidRDefault="00282066" w:rsidP="00282066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Исключения:</w:t>
      </w:r>
    </w:p>
    <w:p w:rsidR="00282066" w:rsidRDefault="00282066" w:rsidP="00282066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исключение отдельных членов предложения, некоторых однородных членов;</w:t>
      </w:r>
    </w:p>
    <w:p w:rsidR="00282066" w:rsidRDefault="00282066" w:rsidP="00282066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исключение повторов;</w:t>
      </w:r>
    </w:p>
    <w:p w:rsidR="00282066" w:rsidRDefault="00282066" w:rsidP="00282066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исключение фрагмента предложения, имеющего менее существенное значение;</w:t>
      </w:r>
    </w:p>
    <w:p w:rsidR="00282066" w:rsidRDefault="00282066" w:rsidP="00282066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исключение предложений, содержащих описания или рассуждения, поданных слишком широко и полно.</w:t>
      </w:r>
    </w:p>
    <w:p w:rsidR="00282066" w:rsidRDefault="00282066" w:rsidP="00282066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Слияния:</w:t>
      </w:r>
    </w:p>
    <w:p w:rsidR="00282066" w:rsidRPr="00C22C0F" w:rsidRDefault="00282066" w:rsidP="00282066">
      <w:pPr>
        <w:numPr>
          <w:ilvl w:val="0"/>
          <w:numId w:val="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образование сложного предложения путем слияния двух простых, повествующих об одном и том же предмете речи.</w:t>
      </w:r>
    </w:p>
    <w:p w:rsidR="00C22C0F" w:rsidRDefault="00C22C0F" w:rsidP="00C22C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22C0F" w:rsidRDefault="00C22C0F" w:rsidP="00C22C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22C0F" w:rsidRDefault="00C22C0F" w:rsidP="00C22C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22C0F" w:rsidRDefault="00C22C0F" w:rsidP="00C22C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066" w:rsidRDefault="00282066" w:rsidP="00282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Текст  для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прослушивания</w:t>
      </w:r>
    </w:p>
    <w:p w:rsidR="00282066" w:rsidRDefault="00282066" w:rsidP="00282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Издавна у славян существовал обычай: люди, преломившие хлеб, становятся друзьями на всю жизнь. Хлеб - посол мира и дружбы между народами, остается им и ныне. Изменяется жизнь, возникают новые ценности, а хлеб-батюшка, хлеб-кормилец остается самой большой ценностью. С хлебом принято провожать в дальнюю дорогу. С хлебом принято встречать солдат, вернувшихся с войны. Хлебом принято поминать тех, кто уже никогда не вернется. И каждый по-своему помнит и ценит хлеб. Но есть для всех без исключения одно общее: хлеб - это жизнь.</w:t>
      </w:r>
    </w:p>
    <w:p w:rsidR="00282066" w:rsidRDefault="00282066" w:rsidP="00282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Существует неразрывная связь между отношением к хлебу и нравственным состоянием общества. О всяком, кто честно зарабатывает себе на хлеб, в народе уважительно говорят, что он ест свой хлеб. И, наоборот, пренебрежительно отзываются о нахлебниках, живущих за чужой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счет..</w:t>
      </w:r>
      <w:proofErr w:type="gramEnd"/>
    </w:p>
    <w:p w:rsidR="00282066" w:rsidRDefault="00282066" w:rsidP="00282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Хлеб, доставшийся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даром ,не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заработанный трудом ,человека портит, потому что лишает его нравственной основы .Чем тяжелее труд по добыванию каждого хлебного колоса, каждого кусочка этого чудесного дара , тем уважительнее, благоговейнее относится человек к хлебу и тем чище душа его, тем совестливее и добрее сам человек.</w:t>
      </w:r>
    </w:p>
    <w:p w:rsidR="00282066" w:rsidRDefault="00282066" w:rsidP="00282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(ПО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Н.В.Беседину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  161 слово</w:t>
      </w:r>
    </w:p>
    <w:p w:rsidR="00282066" w:rsidRDefault="00282066" w:rsidP="00282066"/>
    <w:p w:rsidR="00C22C0F" w:rsidRDefault="00C22C0F" w:rsidP="00282066"/>
    <w:p w:rsidR="00C22C0F" w:rsidRDefault="00C22C0F" w:rsidP="00282066"/>
    <w:p w:rsidR="00C22C0F" w:rsidRDefault="00C22C0F" w:rsidP="00282066"/>
    <w:p w:rsidR="00C22C0F" w:rsidRDefault="00C22C0F" w:rsidP="00282066"/>
    <w:p w:rsidR="00C22C0F" w:rsidRDefault="00C22C0F" w:rsidP="00282066"/>
    <w:p w:rsidR="00C22C0F" w:rsidRDefault="00C22C0F" w:rsidP="00282066"/>
    <w:p w:rsidR="00C22C0F" w:rsidRDefault="00C22C0F" w:rsidP="00282066"/>
    <w:p w:rsidR="00C22C0F" w:rsidRDefault="00C22C0F" w:rsidP="00282066"/>
    <w:p w:rsidR="00C22C0F" w:rsidRDefault="00C22C0F" w:rsidP="00282066"/>
    <w:p w:rsidR="00C22C0F" w:rsidRDefault="00C22C0F" w:rsidP="00282066"/>
    <w:p w:rsidR="00C22C0F" w:rsidRDefault="00C22C0F" w:rsidP="00282066"/>
    <w:p w:rsidR="00C22C0F" w:rsidRDefault="00C22C0F" w:rsidP="00282066"/>
    <w:p w:rsidR="00282066" w:rsidRDefault="00282066" w:rsidP="00282066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4234" w:type="dxa"/>
        <w:tblInd w:w="-69" w:type="dxa"/>
        <w:shd w:val="clear" w:color="auto" w:fill="FFFFFF"/>
        <w:tblLook w:val="04A0" w:firstRow="1" w:lastRow="0" w:firstColumn="1" w:lastColumn="0" w:noHBand="0" w:noVBand="1"/>
      </w:tblPr>
      <w:tblGrid>
        <w:gridCol w:w="4994"/>
        <w:gridCol w:w="4579"/>
        <w:gridCol w:w="4661"/>
      </w:tblGrid>
      <w:tr w:rsidR="00C22C0F" w:rsidTr="00C22C0F">
        <w:tc>
          <w:tcPr>
            <w:tcW w:w="51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8DB3E2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282066" w:rsidRPr="00C22C0F" w:rsidRDefault="00282066">
            <w:pPr>
              <w:spacing w:after="0" w:line="240" w:lineRule="auto"/>
              <w:ind w:firstLine="284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0"/>
                <w:lang w:eastAsia="ru-RU"/>
              </w:rPr>
            </w:pPr>
            <w:r w:rsidRPr="00C2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  <w:lang w:eastAsia="ru-RU"/>
              </w:rPr>
              <w:t>ИСКЛЮЧЕНИЕ</w:t>
            </w:r>
          </w:p>
          <w:p w:rsidR="00282066" w:rsidRDefault="00282066">
            <w:pPr>
              <w:spacing w:after="0" w:line="240" w:lineRule="auto"/>
              <w:ind w:firstLine="28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подробностей и деталей</w:t>
            </w:r>
          </w:p>
        </w:tc>
        <w:tc>
          <w:tcPr>
            <w:tcW w:w="4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8DB3E2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282066" w:rsidRPr="00C22C0F" w:rsidRDefault="00282066">
            <w:pPr>
              <w:spacing w:after="0" w:line="240" w:lineRule="auto"/>
              <w:ind w:firstLine="284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0"/>
                <w:lang w:eastAsia="ru-RU"/>
              </w:rPr>
            </w:pPr>
            <w:r w:rsidRPr="00C2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  <w:lang w:eastAsia="ru-RU"/>
              </w:rPr>
              <w:t>ОБОБЩЕНИЕ</w:t>
            </w:r>
          </w:p>
          <w:p w:rsidR="00282066" w:rsidRDefault="00282066">
            <w:pPr>
              <w:spacing w:after="0" w:line="240" w:lineRule="auto"/>
              <w:ind w:firstLine="28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конкретных,</w:t>
            </w:r>
          </w:p>
          <w:p w:rsidR="00282066" w:rsidRDefault="00282066">
            <w:pPr>
              <w:spacing w:after="0" w:line="240" w:lineRule="auto"/>
              <w:ind w:firstLine="28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единичных явлений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8DB3E2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282066" w:rsidRDefault="00282066">
            <w:pPr>
              <w:spacing w:after="0" w:line="240" w:lineRule="auto"/>
              <w:ind w:firstLine="28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2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  <w:lang w:eastAsia="ru-RU"/>
              </w:rPr>
              <w:t>УПРОЩЕНИЕ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синтаксических структур</w:t>
            </w:r>
          </w:p>
        </w:tc>
      </w:tr>
      <w:tr w:rsidR="00C22C0F" w:rsidTr="00EA35E3">
        <w:trPr>
          <w:trHeight w:val="8957"/>
        </w:trPr>
        <w:tc>
          <w:tcPr>
            <w:tcW w:w="51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BE5F1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282066" w:rsidRPr="00EA35E3" w:rsidRDefault="00282066">
            <w:pPr>
              <w:spacing w:after="0" w:line="240" w:lineRule="auto"/>
              <w:ind w:right="-108" w:firstLine="4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 w:rsidRPr="00EA35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EA35E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  <w:lang w:eastAsia="ru-RU"/>
              </w:rPr>
              <w:t>-</w:t>
            </w:r>
            <w:r w:rsidRPr="00EA35E3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  <w:t>  исключение повторов слов или словосочетаний</w:t>
            </w:r>
          </w:p>
          <w:p w:rsidR="00EA35E3" w:rsidRPr="00EA35E3" w:rsidRDefault="00EA35E3">
            <w:pPr>
              <w:spacing w:after="0" w:line="240" w:lineRule="auto"/>
              <w:ind w:right="-108" w:firstLine="4"/>
              <w:rPr>
                <w:rFonts w:ascii="Calibri" w:eastAsia="Times New Roman" w:hAnsi="Calibri" w:cs="Calibri"/>
                <w:color w:val="000000"/>
                <w:sz w:val="28"/>
                <w:szCs w:val="20"/>
                <w:lang w:eastAsia="ru-RU"/>
              </w:rPr>
            </w:pPr>
          </w:p>
          <w:p w:rsidR="00282066" w:rsidRPr="00EA35E3" w:rsidRDefault="00282066">
            <w:pPr>
              <w:spacing w:after="0" w:line="240" w:lineRule="auto"/>
              <w:ind w:right="-108" w:firstLine="4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 w:rsidRPr="00EA35E3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  <w:t> </w:t>
            </w:r>
            <w:r w:rsidRPr="00EA35E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  <w:lang w:eastAsia="ru-RU"/>
              </w:rPr>
              <w:t>- </w:t>
            </w:r>
            <w:r w:rsidRPr="00EA35E3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  <w:t> исключение одного или нескольких из синонимов</w:t>
            </w:r>
          </w:p>
          <w:p w:rsidR="00EA35E3" w:rsidRPr="00EA35E3" w:rsidRDefault="00EA35E3">
            <w:pPr>
              <w:spacing w:after="0" w:line="240" w:lineRule="auto"/>
              <w:ind w:right="-108" w:firstLine="4"/>
              <w:rPr>
                <w:rFonts w:ascii="Calibri" w:eastAsia="Times New Roman" w:hAnsi="Calibri" w:cs="Calibri"/>
                <w:color w:val="000000"/>
                <w:sz w:val="28"/>
                <w:szCs w:val="20"/>
                <w:lang w:eastAsia="ru-RU"/>
              </w:rPr>
            </w:pPr>
          </w:p>
          <w:p w:rsidR="00282066" w:rsidRDefault="00282066">
            <w:pPr>
              <w:spacing w:after="0" w:line="240" w:lineRule="auto"/>
              <w:ind w:right="-108" w:firstLine="4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 w:rsidRPr="00EA35E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  <w:lang w:eastAsia="ru-RU"/>
              </w:rPr>
              <w:t> -</w:t>
            </w:r>
            <w:r w:rsidRPr="00EA35E3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  <w:t>  исключение уточняющих и поясняющих конструкций</w:t>
            </w:r>
          </w:p>
          <w:p w:rsidR="00EA35E3" w:rsidRPr="00EA35E3" w:rsidRDefault="00EA35E3">
            <w:pPr>
              <w:spacing w:after="0" w:line="240" w:lineRule="auto"/>
              <w:ind w:right="-108" w:firstLine="4"/>
              <w:rPr>
                <w:rFonts w:ascii="Calibri" w:eastAsia="Times New Roman" w:hAnsi="Calibri" w:cs="Calibri"/>
                <w:color w:val="000000"/>
                <w:sz w:val="28"/>
                <w:szCs w:val="20"/>
                <w:lang w:eastAsia="ru-RU"/>
              </w:rPr>
            </w:pPr>
          </w:p>
          <w:p w:rsidR="00282066" w:rsidRDefault="00282066">
            <w:pPr>
              <w:spacing w:after="0" w:line="240" w:lineRule="auto"/>
              <w:ind w:right="-108" w:firstLine="4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 w:rsidRPr="00EA35E3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  <w:t> </w:t>
            </w:r>
            <w:r w:rsidRPr="00EA35E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  <w:lang w:eastAsia="ru-RU"/>
              </w:rPr>
              <w:t>- </w:t>
            </w:r>
            <w:r w:rsidRPr="00EA35E3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  <w:t> исключение фрагмента предложения, некоторых однородных членов предложения;</w:t>
            </w:r>
          </w:p>
          <w:p w:rsidR="00EA35E3" w:rsidRPr="00EA35E3" w:rsidRDefault="00EA35E3">
            <w:pPr>
              <w:spacing w:after="0" w:line="240" w:lineRule="auto"/>
              <w:ind w:right="-108" w:firstLine="4"/>
              <w:rPr>
                <w:rFonts w:ascii="Calibri" w:eastAsia="Times New Roman" w:hAnsi="Calibri" w:cs="Calibri"/>
                <w:color w:val="000000"/>
                <w:sz w:val="28"/>
                <w:szCs w:val="20"/>
                <w:lang w:eastAsia="ru-RU"/>
              </w:rPr>
            </w:pPr>
          </w:p>
          <w:p w:rsidR="00282066" w:rsidRDefault="00282066">
            <w:pPr>
              <w:spacing w:after="0" w:line="240" w:lineRule="auto"/>
              <w:ind w:right="-108" w:firstLine="4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 w:rsidRPr="00EA35E3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  <w:t> </w:t>
            </w:r>
            <w:r w:rsidRPr="00EA35E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  <w:lang w:eastAsia="ru-RU"/>
              </w:rPr>
              <w:t>- </w:t>
            </w:r>
            <w:r w:rsidRPr="00EA35E3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  <w:t> исключение одного или нескольких предложений</w:t>
            </w:r>
          </w:p>
          <w:p w:rsidR="00EA35E3" w:rsidRPr="00EA35E3" w:rsidRDefault="00EA35E3">
            <w:pPr>
              <w:spacing w:after="0" w:line="240" w:lineRule="auto"/>
              <w:ind w:right="-108" w:firstLine="4"/>
              <w:rPr>
                <w:rFonts w:ascii="Calibri" w:eastAsia="Times New Roman" w:hAnsi="Calibri" w:cs="Calibri"/>
                <w:color w:val="000000"/>
                <w:sz w:val="28"/>
                <w:szCs w:val="20"/>
                <w:lang w:eastAsia="ru-RU"/>
              </w:rPr>
            </w:pPr>
          </w:p>
          <w:p w:rsidR="00282066" w:rsidRDefault="00282066">
            <w:pPr>
              <w:spacing w:after="0" w:line="240" w:lineRule="auto"/>
              <w:ind w:right="-108" w:firstLine="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35E3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  <w:t> </w:t>
            </w:r>
            <w:r w:rsidRPr="00EA35E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  <w:lang w:eastAsia="ru-RU"/>
              </w:rPr>
              <w:t>- </w:t>
            </w:r>
            <w:r w:rsidRPr="00EA35E3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  <w:t> исключение предложений с описаниями и рассуждениями</w:t>
            </w:r>
          </w:p>
        </w:tc>
        <w:tc>
          <w:tcPr>
            <w:tcW w:w="4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BE5F1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282066" w:rsidRPr="00C22C0F" w:rsidRDefault="00282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20"/>
                <w:lang w:eastAsia="ru-RU"/>
              </w:rPr>
            </w:pPr>
            <w:r w:rsidRPr="00C22C0F">
              <w:rPr>
                <w:rFonts w:ascii="Times New Roman" w:eastAsia="Times New Roman" w:hAnsi="Times New Roman" w:cs="Times New Roman"/>
                <w:color w:val="000000"/>
                <w:sz w:val="44"/>
                <w:szCs w:val="24"/>
                <w:lang w:eastAsia="ru-RU"/>
              </w:rPr>
              <w:t> </w:t>
            </w:r>
            <w:r w:rsidRPr="00C2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4"/>
                <w:lang w:eastAsia="ru-RU"/>
              </w:rPr>
              <w:t> -</w:t>
            </w:r>
            <w:r w:rsidRPr="00C22C0F">
              <w:rPr>
                <w:rFonts w:ascii="Times New Roman" w:eastAsia="Times New Roman" w:hAnsi="Times New Roman" w:cs="Times New Roman"/>
                <w:color w:val="000000"/>
                <w:sz w:val="44"/>
                <w:szCs w:val="24"/>
                <w:lang w:eastAsia="ru-RU"/>
              </w:rPr>
              <w:t>  замена однородных членов  </w:t>
            </w:r>
          </w:p>
          <w:p w:rsidR="00282066" w:rsidRDefault="00282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24"/>
                <w:lang w:eastAsia="ru-RU"/>
              </w:rPr>
            </w:pPr>
            <w:r w:rsidRPr="00C22C0F">
              <w:rPr>
                <w:rFonts w:ascii="Times New Roman" w:eastAsia="Times New Roman" w:hAnsi="Times New Roman" w:cs="Times New Roman"/>
                <w:color w:val="000000"/>
                <w:sz w:val="44"/>
                <w:szCs w:val="24"/>
                <w:lang w:eastAsia="ru-RU"/>
              </w:rPr>
              <w:t> обобщающим наименованием</w:t>
            </w:r>
          </w:p>
          <w:p w:rsidR="00EA35E3" w:rsidRPr="00C22C0F" w:rsidRDefault="00EA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20"/>
                <w:lang w:eastAsia="ru-RU"/>
              </w:rPr>
            </w:pPr>
          </w:p>
          <w:p w:rsidR="00282066" w:rsidRPr="00C22C0F" w:rsidRDefault="00282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20"/>
                <w:lang w:eastAsia="ru-RU"/>
              </w:rPr>
            </w:pPr>
            <w:r w:rsidRPr="00C22C0F">
              <w:rPr>
                <w:rFonts w:ascii="Times New Roman" w:eastAsia="Times New Roman" w:hAnsi="Times New Roman" w:cs="Times New Roman"/>
                <w:color w:val="000000"/>
                <w:sz w:val="44"/>
                <w:szCs w:val="24"/>
                <w:lang w:eastAsia="ru-RU"/>
              </w:rPr>
              <w:t> </w:t>
            </w:r>
            <w:r w:rsidRPr="00C2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4"/>
                <w:lang w:eastAsia="ru-RU"/>
              </w:rPr>
              <w:t> -</w:t>
            </w:r>
            <w:r w:rsidRPr="00C22C0F">
              <w:rPr>
                <w:rFonts w:ascii="Times New Roman" w:eastAsia="Times New Roman" w:hAnsi="Times New Roman" w:cs="Times New Roman"/>
                <w:color w:val="000000"/>
                <w:sz w:val="44"/>
                <w:szCs w:val="24"/>
                <w:lang w:eastAsia="ru-RU"/>
              </w:rPr>
              <w:t>  замена предложения или</w:t>
            </w:r>
            <w:r w:rsidR="00C22C0F" w:rsidRPr="00C22C0F">
              <w:rPr>
                <w:rFonts w:ascii="Calibri" w:eastAsia="Times New Roman" w:hAnsi="Calibri" w:cs="Calibri"/>
                <w:color w:val="000000"/>
                <w:sz w:val="44"/>
                <w:szCs w:val="20"/>
                <w:lang w:eastAsia="ru-RU"/>
              </w:rPr>
              <w:t xml:space="preserve">      </w:t>
            </w:r>
            <w:r w:rsidRPr="00C22C0F">
              <w:rPr>
                <w:rFonts w:ascii="Times New Roman" w:eastAsia="Times New Roman" w:hAnsi="Times New Roman" w:cs="Times New Roman"/>
                <w:color w:val="000000"/>
                <w:sz w:val="44"/>
                <w:szCs w:val="24"/>
                <w:lang w:eastAsia="ru-RU"/>
              </w:rPr>
              <w:t>его части определительным</w:t>
            </w:r>
          </w:p>
          <w:p w:rsidR="00282066" w:rsidRPr="00C22C0F" w:rsidRDefault="00282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20"/>
                <w:lang w:eastAsia="ru-RU"/>
              </w:rPr>
            </w:pPr>
            <w:r w:rsidRPr="00C22C0F">
              <w:rPr>
                <w:rFonts w:ascii="Times New Roman" w:eastAsia="Times New Roman" w:hAnsi="Times New Roman" w:cs="Times New Roman"/>
                <w:color w:val="000000"/>
                <w:sz w:val="44"/>
                <w:szCs w:val="24"/>
                <w:lang w:eastAsia="ru-RU"/>
              </w:rPr>
              <w:t>или отрицательным  </w:t>
            </w:r>
          </w:p>
          <w:p w:rsidR="00282066" w:rsidRPr="00C22C0F" w:rsidRDefault="00282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20"/>
                <w:lang w:eastAsia="ru-RU"/>
              </w:rPr>
            </w:pPr>
            <w:r w:rsidRPr="00C22C0F">
              <w:rPr>
                <w:rFonts w:ascii="Times New Roman" w:eastAsia="Times New Roman" w:hAnsi="Times New Roman" w:cs="Times New Roman"/>
                <w:color w:val="000000"/>
                <w:sz w:val="44"/>
                <w:szCs w:val="24"/>
                <w:lang w:eastAsia="ru-RU"/>
              </w:rPr>
              <w:t>местоимением с обобщающим</w:t>
            </w:r>
          </w:p>
          <w:p w:rsidR="00282066" w:rsidRPr="00C22C0F" w:rsidRDefault="00282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20"/>
                <w:lang w:eastAsia="ru-RU"/>
              </w:rPr>
            </w:pPr>
            <w:r w:rsidRPr="00C22C0F">
              <w:rPr>
                <w:rFonts w:ascii="Times New Roman" w:eastAsia="Times New Roman" w:hAnsi="Times New Roman" w:cs="Times New Roman"/>
                <w:color w:val="000000"/>
                <w:sz w:val="44"/>
                <w:szCs w:val="24"/>
                <w:lang w:eastAsia="ru-RU"/>
              </w:rPr>
              <w:t>значением</w:t>
            </w:r>
          </w:p>
          <w:p w:rsidR="00282066" w:rsidRPr="00C22C0F" w:rsidRDefault="00282066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sz w:val="40"/>
                <w:szCs w:val="20"/>
                <w:lang w:eastAsia="ru-RU"/>
              </w:rPr>
            </w:pPr>
            <w:r w:rsidRPr="00C22C0F"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BE5F1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282066" w:rsidRDefault="00282066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C22C0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r w:rsidRPr="00C2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- </w:t>
            </w:r>
            <w:r w:rsidRPr="00C22C0F"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  <w:t> слияние нескольких предложений в одно</w:t>
            </w:r>
          </w:p>
          <w:p w:rsidR="00EA35E3" w:rsidRPr="00C22C0F" w:rsidRDefault="00EA35E3">
            <w:pPr>
              <w:spacing w:after="0" w:line="240" w:lineRule="auto"/>
              <w:ind w:right="-100"/>
              <w:rPr>
                <w:rFonts w:ascii="Calibri" w:eastAsia="Times New Roman" w:hAnsi="Calibri" w:cs="Calibri"/>
                <w:color w:val="000000"/>
                <w:sz w:val="32"/>
                <w:szCs w:val="20"/>
                <w:lang w:eastAsia="ru-RU"/>
              </w:rPr>
            </w:pPr>
          </w:p>
          <w:p w:rsidR="00282066" w:rsidRDefault="00282066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C2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 -</w:t>
            </w:r>
            <w:r w:rsidRPr="00C22C0F"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  <w:t>  замена предложения или его части указательным местоимением</w:t>
            </w:r>
          </w:p>
          <w:p w:rsidR="00EA35E3" w:rsidRPr="00C22C0F" w:rsidRDefault="00EA35E3">
            <w:pPr>
              <w:spacing w:after="0" w:line="240" w:lineRule="auto"/>
              <w:ind w:right="-100"/>
              <w:rPr>
                <w:rFonts w:ascii="Calibri" w:eastAsia="Times New Roman" w:hAnsi="Calibri" w:cs="Calibri"/>
                <w:color w:val="000000"/>
                <w:sz w:val="32"/>
                <w:szCs w:val="20"/>
                <w:lang w:eastAsia="ru-RU"/>
              </w:rPr>
            </w:pPr>
          </w:p>
          <w:p w:rsidR="00282066" w:rsidRDefault="00282066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</w:pPr>
            <w:r w:rsidRPr="00C22C0F"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  <w:t> </w:t>
            </w:r>
            <w:r w:rsidRPr="00C2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- </w:t>
            </w:r>
            <w:r w:rsidRPr="00C22C0F"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  <w:t> замена сложноподчиненного предложения простым</w:t>
            </w:r>
          </w:p>
          <w:p w:rsidR="00EA35E3" w:rsidRPr="00C22C0F" w:rsidRDefault="00EA35E3">
            <w:pPr>
              <w:spacing w:after="0" w:line="240" w:lineRule="auto"/>
              <w:ind w:right="-100"/>
              <w:rPr>
                <w:rFonts w:ascii="Calibri" w:eastAsia="Times New Roman" w:hAnsi="Calibri" w:cs="Calibri"/>
                <w:color w:val="000000"/>
                <w:sz w:val="32"/>
                <w:szCs w:val="20"/>
                <w:lang w:eastAsia="ru-RU"/>
              </w:rPr>
            </w:pPr>
            <w:bookmarkStart w:id="0" w:name="_GoBack"/>
            <w:bookmarkEnd w:id="0"/>
          </w:p>
          <w:p w:rsidR="00282066" w:rsidRDefault="00282066">
            <w:pPr>
              <w:spacing w:after="0" w:line="240" w:lineRule="auto"/>
              <w:ind w:right="-1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2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 -</w:t>
            </w:r>
            <w:r w:rsidRPr="00C22C0F">
              <w:rPr>
                <w:rFonts w:ascii="Times New Roman" w:eastAsia="Times New Roman" w:hAnsi="Times New Roman" w:cs="Times New Roman"/>
                <w:color w:val="000000"/>
                <w:sz w:val="40"/>
                <w:szCs w:val="24"/>
                <w:lang w:eastAsia="ru-RU"/>
              </w:rPr>
              <w:t>  замена фрагмента предложения синонимичным выражением</w:t>
            </w:r>
          </w:p>
        </w:tc>
      </w:tr>
    </w:tbl>
    <w:p w:rsidR="00282066" w:rsidRDefault="00282066" w:rsidP="00282066"/>
    <w:p w:rsidR="00B9381B" w:rsidRDefault="00B9381B"/>
    <w:sectPr w:rsidR="00B9381B" w:rsidSect="00C22C0F">
      <w:pgSz w:w="16838" w:h="11906" w:orient="landscape"/>
      <w:pgMar w:top="851" w:right="294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2E31"/>
    <w:multiLevelType w:val="multilevel"/>
    <w:tmpl w:val="75548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441A0"/>
    <w:multiLevelType w:val="multilevel"/>
    <w:tmpl w:val="B77A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E3C29"/>
    <w:multiLevelType w:val="multilevel"/>
    <w:tmpl w:val="7A7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445F6"/>
    <w:multiLevelType w:val="multilevel"/>
    <w:tmpl w:val="72AE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575DD3"/>
    <w:multiLevelType w:val="multilevel"/>
    <w:tmpl w:val="6F70A0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9B4321"/>
    <w:multiLevelType w:val="multilevel"/>
    <w:tmpl w:val="20664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66F0919"/>
    <w:multiLevelType w:val="multilevel"/>
    <w:tmpl w:val="868AD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F72772"/>
    <w:multiLevelType w:val="multilevel"/>
    <w:tmpl w:val="E2B03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5C481A"/>
    <w:multiLevelType w:val="multilevel"/>
    <w:tmpl w:val="AF80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55"/>
    <w:rsid w:val="00282066"/>
    <w:rsid w:val="00B9381B"/>
    <w:rsid w:val="00C22C0F"/>
    <w:rsid w:val="00EA35E3"/>
    <w:rsid w:val="00F23355"/>
    <w:rsid w:val="00FB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6986"/>
  <w15:chartTrackingRefBased/>
  <w15:docId w15:val="{ED24DE35-3200-46DD-84E3-7BD3A6BE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06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7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2020-01-06T14:51:00Z</dcterms:created>
  <dcterms:modified xsi:type="dcterms:W3CDTF">2020-01-06T15:53:00Z</dcterms:modified>
</cp:coreProperties>
</file>